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43BB5FF2"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w:t>
      </w:r>
      <w:r w:rsidR="00AD692A">
        <w:rPr>
          <w:rFonts w:ascii="Calibri" w:hAnsi="Calibri" w:cs="Calibri"/>
          <w:b/>
          <w:bCs/>
          <w:sz w:val="22"/>
          <w:szCs w:val="22"/>
        </w:rPr>
        <w:t>hrambe dokumentarnega gradiva s sprem</w:t>
      </w:r>
      <w:r w:rsidR="00541355">
        <w:rPr>
          <w:rFonts w:ascii="Calibri" w:hAnsi="Calibri" w:cs="Calibri"/>
          <w:b/>
          <w:bCs/>
          <w:sz w:val="22"/>
          <w:szCs w:val="22"/>
        </w:rPr>
        <w:t>ljevalnimi</w:t>
      </w:r>
      <w:r w:rsidR="00AD692A">
        <w:rPr>
          <w:rFonts w:ascii="Calibri" w:hAnsi="Calibri" w:cs="Calibri"/>
          <w:b/>
          <w:bCs/>
          <w:sz w:val="22"/>
          <w:szCs w:val="22"/>
        </w:rPr>
        <w:t xml:space="preserve"> storitvami</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7D4ED63" w:rsidR="0045334D" w:rsidRPr="00541355" w:rsidRDefault="0045334D" w:rsidP="0045334D">
      <w:pPr>
        <w:autoSpaceDE w:val="0"/>
        <w:autoSpaceDN w:val="0"/>
        <w:adjustRightInd w:val="0"/>
        <w:jc w:val="both"/>
        <w:rPr>
          <w:rFonts w:ascii="Calibri" w:hAnsi="Calibri" w:cs="Calibri"/>
          <w:b/>
          <w:bCs/>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je naročnik izvedel postopek oddaje javnega naročila za</w:t>
      </w:r>
      <w:r w:rsidR="00510335">
        <w:rPr>
          <w:rFonts w:asciiTheme="minorHAnsi" w:hAnsiTheme="minorHAnsi" w:cstheme="minorHAnsi"/>
          <w:sz w:val="22"/>
          <w:szCs w:val="22"/>
        </w:rPr>
        <w:t xml:space="preserve"> </w:t>
      </w:r>
      <w:r>
        <w:rPr>
          <w:rFonts w:asciiTheme="minorHAnsi" w:hAnsiTheme="minorHAnsi" w:cstheme="minorHAnsi"/>
          <w:sz w:val="22"/>
          <w:szCs w:val="22"/>
        </w:rPr>
        <w:t xml:space="preserve">izvedbo </w:t>
      </w:r>
      <w:r w:rsidR="00EC0801" w:rsidRPr="00B115C5">
        <w:rPr>
          <w:rFonts w:ascii="Calibri" w:hAnsi="Calibri" w:cs="Calibri"/>
          <w:sz w:val="22"/>
          <w:szCs w:val="22"/>
        </w:rPr>
        <w:t xml:space="preserve">storitev </w:t>
      </w:r>
      <w:r w:rsidR="00EC0801">
        <w:rPr>
          <w:rFonts w:ascii="Calibri" w:hAnsi="Calibri" w:cs="Calibri"/>
          <w:sz w:val="22"/>
          <w:szCs w:val="22"/>
        </w:rPr>
        <w:t>»</w:t>
      </w:r>
      <w:r w:rsidR="00EC0801" w:rsidRPr="00B115C5">
        <w:rPr>
          <w:rFonts w:ascii="Calibri" w:hAnsi="Calibri" w:cs="Calibri"/>
          <w:sz w:val="22"/>
          <w:szCs w:val="22"/>
        </w:rPr>
        <w:t>Prevzem, fizična hramba, izločanje in uničevanje dokumentacije«</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1ADA1F09"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w:t>
      </w:r>
      <w:r w:rsidR="00324887">
        <w:rPr>
          <w:rFonts w:ascii="Calibri" w:hAnsi="Calibri" w:cs="Calibri"/>
          <w:bCs/>
          <w:sz w:val="22"/>
          <w:szCs w:val="22"/>
        </w:rPr>
        <w:t>hrambe dokumentarnega gradiva s spremljevalnimi storitvami</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3CE566AD" w14:textId="77777777" w:rsidR="00324887" w:rsidRDefault="00324887" w:rsidP="008636AE">
      <w:pPr>
        <w:autoSpaceDE w:val="0"/>
        <w:autoSpaceDN w:val="0"/>
        <w:adjustRightInd w:val="0"/>
        <w:jc w:val="both"/>
        <w:rPr>
          <w:rFonts w:ascii="Calibri" w:hAnsi="Calibri" w:cs="Calibri"/>
          <w:sz w:val="22"/>
          <w:szCs w:val="22"/>
        </w:rPr>
      </w:pP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4C9795F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t>Predmet pogodbe zajema naslednja področja</w:t>
      </w:r>
      <w:r w:rsidR="00324887">
        <w:rPr>
          <w:rFonts w:ascii="Calibri" w:hAnsi="Calibri" w:cs="Calibri"/>
          <w:sz w:val="22"/>
          <w:szCs w:val="22"/>
        </w:rPr>
        <w:t>:</w:t>
      </w:r>
    </w:p>
    <w:p w14:paraId="28C90D95" w14:textId="77777777"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sidRPr="00324887">
        <w:rPr>
          <w:rFonts w:ascii="Calibri" w:hAnsi="Calibri" w:cs="Calibri"/>
          <w:sz w:val="22"/>
          <w:szCs w:val="22"/>
        </w:rPr>
        <w:t>prevzem in prevoz dokumentarnega gradiva, ki je v hr</w:t>
      </w:r>
      <w:r>
        <w:rPr>
          <w:rFonts w:ascii="Calibri" w:hAnsi="Calibri" w:cs="Calibri"/>
          <w:sz w:val="22"/>
          <w:szCs w:val="22"/>
        </w:rPr>
        <w:t>a</w:t>
      </w:r>
      <w:r w:rsidRPr="00324887">
        <w:rPr>
          <w:rFonts w:ascii="Calibri" w:hAnsi="Calibri" w:cs="Calibri"/>
          <w:sz w:val="22"/>
          <w:szCs w:val="22"/>
        </w:rPr>
        <w:t>mbi pri dosedanjem izvajalcu te storitve,</w:t>
      </w:r>
    </w:p>
    <w:p w14:paraId="117C33C2" w14:textId="5A75ACE0"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sidRPr="00324887">
        <w:rPr>
          <w:rFonts w:ascii="Calibri" w:hAnsi="Calibri" w:cs="Calibri"/>
          <w:sz w:val="22"/>
          <w:szCs w:val="22"/>
        </w:rPr>
        <w:t>prevzem in prevoz dokumentarnega gradiva, ki je v hr</w:t>
      </w:r>
      <w:r>
        <w:rPr>
          <w:rFonts w:ascii="Calibri" w:hAnsi="Calibri" w:cs="Calibri"/>
          <w:sz w:val="22"/>
          <w:szCs w:val="22"/>
        </w:rPr>
        <w:t>a</w:t>
      </w:r>
      <w:r w:rsidRPr="00324887">
        <w:rPr>
          <w:rFonts w:ascii="Calibri" w:hAnsi="Calibri" w:cs="Calibri"/>
          <w:sz w:val="22"/>
          <w:szCs w:val="22"/>
        </w:rPr>
        <w:t xml:space="preserve">mbi pri </w:t>
      </w:r>
      <w:r>
        <w:rPr>
          <w:rFonts w:ascii="Calibri" w:hAnsi="Calibri" w:cs="Calibri"/>
          <w:sz w:val="22"/>
          <w:szCs w:val="22"/>
        </w:rPr>
        <w:t>naročniku,</w:t>
      </w:r>
    </w:p>
    <w:p w14:paraId="6F75E9AF" w14:textId="05149B8B"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Pr>
          <w:rFonts w:ascii="Calibri" w:hAnsi="Calibri" w:cs="Calibri"/>
          <w:sz w:val="22"/>
          <w:szCs w:val="22"/>
        </w:rPr>
        <w:t>fizična hramba dokumentacije,</w:t>
      </w:r>
    </w:p>
    <w:p w14:paraId="3A4FA09B" w14:textId="77777777" w:rsidR="00324887" w:rsidRPr="00324887" w:rsidRDefault="00324887" w:rsidP="00324887">
      <w:pPr>
        <w:pStyle w:val="Odstavekseznama"/>
        <w:numPr>
          <w:ilvl w:val="0"/>
          <w:numId w:val="35"/>
        </w:numPr>
        <w:spacing w:after="120"/>
        <w:jc w:val="both"/>
        <w:rPr>
          <w:rFonts w:ascii="Calibri" w:hAnsi="Calibri" w:cs="Calibri"/>
          <w:sz w:val="22"/>
          <w:szCs w:val="22"/>
        </w:rPr>
      </w:pPr>
      <w:bookmarkStart w:id="1" w:name="_Hlk169007043"/>
      <w:r w:rsidRPr="00324887">
        <w:rPr>
          <w:rFonts w:ascii="Calibri" w:hAnsi="Calibri" w:cs="Calibri"/>
          <w:sz w:val="22"/>
          <w:szCs w:val="22"/>
        </w:rPr>
        <w:t>izločanje, uničenje in popis dokumentacije ter posredovanje zapisnika o uničenju naročniku</w:t>
      </w:r>
      <w:bookmarkEnd w:id="1"/>
      <w:r w:rsidRPr="00324887">
        <w:rPr>
          <w:rFonts w:ascii="Calibri" w:hAnsi="Calibri" w:cs="Calibri"/>
          <w:sz w:val="22"/>
          <w:szCs w:val="22"/>
        </w:rPr>
        <w:t>,</w:t>
      </w:r>
    </w:p>
    <w:p w14:paraId="1BD13ECA" w14:textId="373E8C35" w:rsidR="00324887" w:rsidRPr="00324887" w:rsidRDefault="00324887" w:rsidP="00324887">
      <w:pPr>
        <w:pStyle w:val="Odstavekseznama"/>
        <w:numPr>
          <w:ilvl w:val="0"/>
          <w:numId w:val="35"/>
        </w:numPr>
        <w:spacing w:after="120"/>
        <w:jc w:val="both"/>
        <w:rPr>
          <w:rFonts w:ascii="Calibri" w:hAnsi="Calibri" w:cs="Calibri"/>
          <w:sz w:val="22"/>
          <w:szCs w:val="22"/>
        </w:rPr>
      </w:pPr>
      <w:r w:rsidRPr="00324887">
        <w:rPr>
          <w:rFonts w:ascii="Calibri" w:hAnsi="Calibri" w:cs="Calibri"/>
          <w:sz w:val="22"/>
          <w:szCs w:val="22"/>
        </w:rPr>
        <w:t>poizvedbe, iskanje</w:t>
      </w:r>
      <w:r w:rsidR="008F366E">
        <w:rPr>
          <w:rFonts w:ascii="Calibri" w:hAnsi="Calibri" w:cs="Calibri"/>
          <w:sz w:val="22"/>
          <w:szCs w:val="22"/>
        </w:rPr>
        <w:t xml:space="preserve"> ter </w:t>
      </w:r>
      <w:r w:rsidR="00791397">
        <w:rPr>
          <w:rFonts w:ascii="Calibri" w:hAnsi="Calibri" w:cs="Calibri"/>
          <w:sz w:val="22"/>
          <w:szCs w:val="22"/>
        </w:rPr>
        <w:t xml:space="preserve">dostava in prevzem gradiva iz / </w:t>
      </w:r>
      <w:r w:rsidR="000E3700">
        <w:rPr>
          <w:rFonts w:ascii="Calibri" w:hAnsi="Calibri" w:cs="Calibri"/>
          <w:sz w:val="22"/>
          <w:szCs w:val="22"/>
        </w:rPr>
        <w:t xml:space="preserve">v portal naročnika </w:t>
      </w:r>
      <w:r w:rsidR="00791397">
        <w:rPr>
          <w:rFonts w:ascii="Calibri" w:hAnsi="Calibri" w:cs="Calibri"/>
          <w:sz w:val="22"/>
          <w:szCs w:val="22"/>
        </w:rPr>
        <w:t>in uvažanje gradiv</w:t>
      </w:r>
      <w:r w:rsidR="000E3700">
        <w:rPr>
          <w:rFonts w:ascii="Calibri" w:hAnsi="Calibri" w:cs="Calibri"/>
          <w:sz w:val="22"/>
          <w:szCs w:val="22"/>
        </w:rPr>
        <w:t xml:space="preserve"> v informacijski sistem naročnika</w:t>
      </w:r>
      <w:r w:rsidRPr="00324887">
        <w:rPr>
          <w:rFonts w:ascii="Calibri" w:hAnsi="Calibri" w:cs="Calibri"/>
          <w:sz w:val="22"/>
          <w:szCs w:val="22"/>
        </w:rPr>
        <w:t>,</w:t>
      </w:r>
    </w:p>
    <w:p w14:paraId="5310B97D" w14:textId="725E953D" w:rsidR="00324887" w:rsidRPr="00324887" w:rsidRDefault="00324887" w:rsidP="00324887">
      <w:pPr>
        <w:pStyle w:val="Odstavekseznama"/>
        <w:numPr>
          <w:ilvl w:val="0"/>
          <w:numId w:val="35"/>
        </w:numPr>
        <w:spacing w:after="120"/>
        <w:jc w:val="both"/>
        <w:rPr>
          <w:rFonts w:ascii="Calibri" w:hAnsi="Calibri" w:cs="Calibri"/>
          <w:sz w:val="22"/>
          <w:szCs w:val="22"/>
        </w:rPr>
      </w:pPr>
      <w:r w:rsidRPr="00324887">
        <w:rPr>
          <w:rFonts w:ascii="Calibri" w:hAnsi="Calibri" w:cs="Calibri"/>
          <w:sz w:val="22"/>
          <w:szCs w:val="22"/>
        </w:rPr>
        <w:t>poi</w:t>
      </w:r>
      <w:bookmarkStart w:id="2" w:name="_GoBack"/>
      <w:bookmarkEnd w:id="2"/>
      <w:r w:rsidRPr="00324887">
        <w:rPr>
          <w:rFonts w:ascii="Calibri" w:hAnsi="Calibri" w:cs="Calibri"/>
          <w:sz w:val="22"/>
          <w:szCs w:val="22"/>
        </w:rPr>
        <w:t>zvedbe, iskanje in osebna dostava dokumentacije v fizični obliki pooblaščeni osebi naročnika.</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3C246CD4"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w:t>
      </w:r>
      <w:r w:rsidR="00324887">
        <w:rPr>
          <w:rFonts w:ascii="Calibri" w:hAnsi="Calibri" w:cs="Calibri"/>
          <w:sz w:val="22"/>
          <w:szCs w:val="22"/>
        </w:rPr>
        <w:t>, tako so količine predvidene v predračunu zgolj ocenjene in naročnik se ne zav</w:t>
      </w:r>
      <w:r w:rsidR="00436C6F">
        <w:rPr>
          <w:rFonts w:ascii="Calibri" w:hAnsi="Calibri" w:cs="Calibri"/>
          <w:sz w:val="22"/>
          <w:szCs w:val="22"/>
        </w:rPr>
        <w:t>e</w:t>
      </w:r>
      <w:r w:rsidR="00324887">
        <w:rPr>
          <w:rFonts w:ascii="Calibri" w:hAnsi="Calibri" w:cs="Calibri"/>
          <w:sz w:val="22"/>
          <w:szCs w:val="22"/>
        </w:rPr>
        <w:t>zuje, da bo naročil celotne količine navedene v predračunu.</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3"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3"/>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516B15E"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429F2F63"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4"/>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lastRenderedPageBreak/>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168DF4EE" w14:textId="0E19FABB" w:rsid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w:t>
      </w:r>
      <w:r w:rsidR="002F34C9">
        <w:rPr>
          <w:rStyle w:val="Sprotnaopomba-sklic"/>
          <w:rFonts w:ascii="Calibri" w:hAnsi="Calibri" w:cs="Calibri"/>
          <w:sz w:val="22"/>
          <w:szCs w:val="22"/>
        </w:rPr>
        <w:footnoteReference w:id="2"/>
      </w:r>
      <w:r w:rsidRPr="00E40D33">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0E641CB7" w14:textId="77777777" w:rsidR="00BC7AA1" w:rsidRPr="00146F0A" w:rsidRDefault="00BC7AA1"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6929CF3"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Nadzor nad opravljanjem storitev izvajalca oziroma delavcev izvajalca glede kakovosti in obsega opravljenega dela, načina izvajanja nalog</w:t>
      </w:r>
      <w:r w:rsidR="00F304E2">
        <w:rPr>
          <w:rFonts w:ascii="Calibri" w:hAnsi="Calibri" w:cs="Calibri"/>
          <w:sz w:val="22"/>
          <w:szCs w:val="22"/>
        </w:rPr>
        <w:t>,</w:t>
      </w:r>
      <w:r w:rsidRPr="00146F0A">
        <w:rPr>
          <w:rFonts w:ascii="Calibri" w:hAnsi="Calibri" w:cs="Calibri"/>
          <w:sz w:val="22"/>
          <w:szCs w:val="22"/>
        </w:rPr>
        <w:t xml:space="preserve"> idr., v skladu z zahteva</w:t>
      </w:r>
      <w:r w:rsidR="00CC215A">
        <w:rPr>
          <w:rFonts w:ascii="Calibri" w:hAnsi="Calibri" w:cs="Calibri"/>
          <w:sz w:val="22"/>
          <w:szCs w:val="22"/>
        </w:rPr>
        <w:t>m</w:t>
      </w:r>
      <w:r w:rsidRPr="00146F0A">
        <w:rPr>
          <w:rFonts w:ascii="Calibri" w:hAnsi="Calibri" w:cs="Calibri"/>
          <w:sz w:val="22"/>
          <w:szCs w:val="22"/>
        </w:rPr>
        <w:t xml:space="preserve">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16751A49"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257E23DC" w14:textId="73327161" w:rsidR="00493C36" w:rsidRDefault="00493C36">
      <w:p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br w:type="page"/>
      </w:r>
    </w:p>
    <w:p w14:paraId="56982AB3" w14:textId="77777777" w:rsidR="0009585C" w:rsidRPr="005D5545" w:rsidRDefault="0009585C" w:rsidP="007C3472">
      <w:pPr>
        <w:widowControl w:val="0"/>
        <w:jc w:val="both"/>
        <w:rPr>
          <w:rFonts w:asciiTheme="minorHAnsi" w:eastAsiaTheme="minorHAnsi" w:hAnsiTheme="minorHAnsi" w:cstheme="minorHAnsi"/>
          <w:sz w:val="22"/>
          <w:szCs w:val="22"/>
          <w:lang w:eastAsia="en-US"/>
        </w:rPr>
      </w:pPr>
    </w:p>
    <w:p w14:paraId="71ED426E" w14:textId="77777777" w:rsidR="00AC5D01" w:rsidRPr="0009585C" w:rsidRDefault="00AC5D01" w:rsidP="0009585C">
      <w:pPr>
        <w:pStyle w:val="Odstavekseznama"/>
        <w:keepNext/>
        <w:numPr>
          <w:ilvl w:val="0"/>
          <w:numId w:val="17"/>
        </w:numPr>
        <w:autoSpaceDE w:val="0"/>
        <w:autoSpaceDN w:val="0"/>
        <w:adjustRightInd w:val="0"/>
        <w:rPr>
          <w:rFonts w:ascii="Calibri" w:hAnsi="Calibri" w:cs="Calibri"/>
          <w:sz w:val="22"/>
          <w:szCs w:val="22"/>
        </w:rPr>
      </w:pPr>
      <w:r w:rsidRPr="0009585C">
        <w:rPr>
          <w:rFonts w:ascii="Calibri" w:hAnsi="Calibri" w:cs="Calibri"/>
          <w:b/>
          <w:sz w:val="22"/>
          <w:szCs w:val="22"/>
        </w:rPr>
        <w:t>ODGOVORNOST ZA ŠKODO</w:t>
      </w:r>
    </w:p>
    <w:p w14:paraId="361A598B" w14:textId="77777777" w:rsidR="00AC5D01" w:rsidRPr="0009585C" w:rsidRDefault="00AC5D0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23AFE082" w14:textId="3C23683A" w:rsidR="003F30B3" w:rsidRPr="0009585C" w:rsidRDefault="003F30B3" w:rsidP="00B83642">
      <w:pPr>
        <w:spacing w:line="252" w:lineRule="auto"/>
        <w:jc w:val="both"/>
        <w:rPr>
          <w:rFonts w:asciiTheme="minorHAnsi" w:eastAsiaTheme="minorHAnsi" w:hAnsiTheme="minorHAnsi" w:cstheme="minorHAnsi"/>
          <w:sz w:val="22"/>
          <w:szCs w:val="22"/>
          <w:lang w:eastAsia="en-US"/>
        </w:rPr>
      </w:pPr>
      <w:r w:rsidRPr="00B83642">
        <w:rPr>
          <w:rFonts w:asciiTheme="minorHAnsi" w:eastAsiaTheme="minorHAnsi" w:hAnsiTheme="minorHAnsi" w:cstheme="minorHAnsi"/>
          <w:sz w:val="22"/>
          <w:szCs w:val="22"/>
          <w:lang w:eastAsia="en-US"/>
        </w:rPr>
        <w:t xml:space="preserve">Izvajalec mora naročniku nemudoma javiti </w:t>
      </w:r>
      <w:r w:rsidR="00B83642" w:rsidRPr="00B83642">
        <w:rPr>
          <w:rFonts w:asciiTheme="minorHAnsi" w:eastAsiaTheme="minorHAnsi" w:hAnsiTheme="minorHAnsi" w:cstheme="minorHAnsi"/>
          <w:sz w:val="22"/>
          <w:szCs w:val="22"/>
          <w:lang w:eastAsia="en-US"/>
        </w:rPr>
        <w:t>vsako napako, ki jo zazna pri izvajanju pogodbenih storitev.</w:t>
      </w:r>
    </w:p>
    <w:p w14:paraId="41DE744A" w14:textId="77777777" w:rsidR="009476FF" w:rsidRPr="00146F0A" w:rsidRDefault="009476FF"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55147E10" w:rsidR="00BC7AA1"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E350C2C" w14:textId="77777777" w:rsidR="002F34C9" w:rsidRPr="00146F0A" w:rsidRDefault="002F34C9"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690BC8D1" w14:textId="77777777" w:rsidR="002F34C9" w:rsidRPr="007811DE" w:rsidRDefault="002F34C9" w:rsidP="002F34C9">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POGODBENA KAZEN</w:t>
      </w:r>
    </w:p>
    <w:p w14:paraId="0423D890"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6E37CF98"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zamudo</w:t>
      </w:r>
      <w:r w:rsidRPr="00146F0A">
        <w:rPr>
          <w:rFonts w:ascii="Calibri" w:hAnsi="Calibri" w:cs="Calibri"/>
          <w:b/>
          <w:sz w:val="22"/>
          <w:szCs w:val="22"/>
          <w:u w:val="none"/>
        </w:rPr>
        <w:t>)</w:t>
      </w:r>
    </w:p>
    <w:p w14:paraId="6E23FEC4" w14:textId="77777777" w:rsidR="002F34C9" w:rsidRDefault="002F34C9" w:rsidP="002F34C9">
      <w:pPr>
        <w:pStyle w:val="Telobesedila3"/>
        <w:jc w:val="center"/>
        <w:rPr>
          <w:rFonts w:ascii="Calibri" w:hAnsi="Calibri" w:cs="Calibri"/>
          <w:b/>
          <w:sz w:val="22"/>
          <w:szCs w:val="22"/>
          <w:u w:val="none"/>
        </w:rPr>
      </w:pPr>
    </w:p>
    <w:p w14:paraId="75F18B7A" w14:textId="77777777" w:rsidR="002F34C9" w:rsidRPr="007811DE" w:rsidRDefault="002F34C9" w:rsidP="002F34C9">
      <w:pPr>
        <w:pStyle w:val="Telobesedila3"/>
        <w:jc w:val="both"/>
        <w:rPr>
          <w:rFonts w:ascii="Calibri" w:hAnsi="Calibri" w:cs="Calibri"/>
          <w:sz w:val="22"/>
          <w:szCs w:val="22"/>
          <w:u w:val="none"/>
        </w:rPr>
      </w:pPr>
      <w:r w:rsidRPr="007811DE">
        <w:rPr>
          <w:rFonts w:ascii="Calibri" w:hAnsi="Calibri" w:cs="Calibri"/>
          <w:sz w:val="22"/>
          <w:szCs w:val="22"/>
          <w:u w:val="none"/>
        </w:rPr>
        <w:t xml:space="preserve">Če izvajalec </w:t>
      </w:r>
      <w:r>
        <w:rPr>
          <w:rFonts w:ascii="Calibri" w:hAnsi="Calibri" w:cs="Calibri"/>
          <w:sz w:val="22"/>
          <w:szCs w:val="22"/>
          <w:u w:val="none"/>
        </w:rPr>
        <w:t xml:space="preserve">zamudi z izvedbo posamezne storitve iz kateregakoli vzroka, razen v primeru višje sile ali </w:t>
      </w:r>
      <w:r w:rsidRPr="00493C36">
        <w:rPr>
          <w:rFonts w:ascii="Calibri" w:hAnsi="Calibri" w:cs="Calibri"/>
          <w:sz w:val="22"/>
          <w:szCs w:val="22"/>
          <w:u w:val="none"/>
        </w:rPr>
        <w:t>razlogov v sferi naročnika, dolguje naročniku 0,5% vrednosti posamezne storitve, z izvedbo katere</w:t>
      </w:r>
      <w:r>
        <w:rPr>
          <w:rFonts w:ascii="Calibri" w:hAnsi="Calibri" w:cs="Calibri"/>
          <w:sz w:val="22"/>
          <w:szCs w:val="22"/>
          <w:u w:val="none"/>
        </w:rPr>
        <w:t xml:space="preserve"> zamuja, za vsak začeti dan zamude. Plačilo pogodbene kazni za zamudo ne sme presegati 10% pogodbene vrednosti. Pravica do pogodbene kazni za zamudo nastane na podlagi pogodbe in dejstva </w:t>
      </w:r>
      <w:r>
        <w:rPr>
          <w:rFonts w:ascii="Calibri" w:hAnsi="Calibri" w:cs="Calibri"/>
          <w:sz w:val="22"/>
          <w:szCs w:val="22"/>
          <w:u w:val="none"/>
        </w:rPr>
        <w:lastRenderedPageBreak/>
        <w:t xml:space="preserve">zamude, naročnik ni dolžan izvajalcu izjaviti, da si pridržuje pravico do pogodbene kazni. Naročnik lahko pogodbeno kazen za zamudo uveljavlja, tudi če si ob sprejemu zamudne izpolnitve izvajalca pravice do pogodbene kazni ni izrecno pridržal. Kot dan izvedbe oziroma dobave predmeta pogodbe za potrebe te določbe se šteje dan, ko je zapisniško (ali z dobavnico, </w:t>
      </w:r>
      <w:proofErr w:type="spellStart"/>
      <w:r>
        <w:rPr>
          <w:rFonts w:ascii="Calibri" w:hAnsi="Calibri" w:cs="Calibri"/>
          <w:sz w:val="22"/>
          <w:szCs w:val="22"/>
          <w:u w:val="none"/>
        </w:rPr>
        <w:t>izdajnico</w:t>
      </w:r>
      <w:proofErr w:type="spellEnd"/>
      <w:r>
        <w:rPr>
          <w:rFonts w:ascii="Calibri" w:hAnsi="Calibri" w:cs="Calibri"/>
          <w:sz w:val="22"/>
          <w:szCs w:val="22"/>
          <w:u w:val="none"/>
        </w:rPr>
        <w:t xml:space="preserve"> oz. drugim ustreznim dokumentom) sporazumno ugotovljen prevzem predmeta pogodbe. </w:t>
      </w:r>
    </w:p>
    <w:p w14:paraId="4E80C546" w14:textId="77777777" w:rsidR="002F34C9" w:rsidRDefault="002F34C9" w:rsidP="002F34C9">
      <w:pPr>
        <w:pStyle w:val="Telobesedila3"/>
        <w:jc w:val="both"/>
        <w:rPr>
          <w:rFonts w:ascii="Calibri" w:hAnsi="Calibri" w:cs="Calibri"/>
          <w:sz w:val="22"/>
          <w:szCs w:val="22"/>
          <w:u w:val="none"/>
        </w:rPr>
      </w:pPr>
    </w:p>
    <w:p w14:paraId="3D1CF54F"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1AFB9A3D"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zamudo v širšem smislu</w:t>
      </w:r>
      <w:r w:rsidRPr="00146F0A">
        <w:rPr>
          <w:rFonts w:ascii="Calibri" w:hAnsi="Calibri" w:cs="Calibri"/>
          <w:b/>
          <w:sz w:val="22"/>
          <w:szCs w:val="22"/>
          <w:u w:val="none"/>
        </w:rPr>
        <w:t>)</w:t>
      </w:r>
    </w:p>
    <w:p w14:paraId="4158D506" w14:textId="77777777" w:rsidR="002F34C9" w:rsidRDefault="002F34C9" w:rsidP="002F34C9">
      <w:pPr>
        <w:pStyle w:val="Telobesedila3"/>
        <w:jc w:val="both"/>
        <w:rPr>
          <w:rFonts w:ascii="Calibri" w:hAnsi="Calibri" w:cs="Calibri"/>
          <w:sz w:val="22"/>
          <w:szCs w:val="22"/>
          <w:u w:val="none"/>
        </w:rPr>
      </w:pPr>
      <w:r>
        <w:rPr>
          <w:rFonts w:ascii="Calibri" w:hAnsi="Calibri" w:cs="Calibri"/>
          <w:sz w:val="22"/>
          <w:szCs w:val="22"/>
          <w:u w:val="none"/>
        </w:rPr>
        <w:t xml:space="preserve">Če izvajalec pravočasno izvede posamezno storitev, vendar s stvarnimi ali pravnimi napakami, ki so </w:t>
      </w:r>
      <w:r w:rsidRPr="00493C36">
        <w:rPr>
          <w:rFonts w:ascii="Calibri" w:hAnsi="Calibri" w:cs="Calibri"/>
          <w:sz w:val="22"/>
          <w:szCs w:val="22"/>
          <w:u w:val="none"/>
        </w:rPr>
        <w:t xml:space="preserve">izvajalcu sporočene, je izvajalec dolžan plačati naročniku pogodbeno kazen za čas, ki teče od notifikacije prve napake do odprave vseh napak, in sicer za vsak dan </w:t>
      </w:r>
      <w:proofErr w:type="spellStart"/>
      <w:r w:rsidRPr="00493C36">
        <w:rPr>
          <w:rFonts w:ascii="Calibri" w:hAnsi="Calibri" w:cs="Calibri"/>
          <w:sz w:val="22"/>
          <w:szCs w:val="22"/>
          <w:u w:val="none"/>
        </w:rPr>
        <w:t>neodprave</w:t>
      </w:r>
      <w:proofErr w:type="spellEnd"/>
      <w:r w:rsidRPr="00493C36">
        <w:rPr>
          <w:rFonts w:ascii="Calibri" w:hAnsi="Calibri" w:cs="Calibri"/>
          <w:sz w:val="22"/>
          <w:szCs w:val="22"/>
          <w:u w:val="none"/>
        </w:rPr>
        <w:t xml:space="preserve"> napak 0,5% cene posamezne storitve, skupno pa ne več kot 10% pogodbene cene posamezne storitve. Kot dan</w:t>
      </w:r>
      <w:r>
        <w:rPr>
          <w:rFonts w:ascii="Calibri" w:hAnsi="Calibri" w:cs="Calibri"/>
          <w:sz w:val="22"/>
          <w:szCs w:val="22"/>
          <w:u w:val="none"/>
        </w:rPr>
        <w:t xml:space="preserve">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 </w:t>
      </w:r>
    </w:p>
    <w:p w14:paraId="07F1303C" w14:textId="77777777" w:rsidR="002F34C9" w:rsidRDefault="002F34C9" w:rsidP="002F34C9">
      <w:pPr>
        <w:pStyle w:val="Telobesedila3"/>
        <w:jc w:val="both"/>
        <w:rPr>
          <w:rFonts w:ascii="Calibri" w:hAnsi="Calibri" w:cs="Calibri"/>
          <w:sz w:val="22"/>
          <w:szCs w:val="22"/>
          <w:u w:val="none"/>
        </w:rPr>
      </w:pPr>
    </w:p>
    <w:p w14:paraId="4AD4143C" w14:textId="25869379" w:rsidR="002F34C9" w:rsidRDefault="002F34C9" w:rsidP="002F34C9">
      <w:pPr>
        <w:pStyle w:val="Telobesedila3"/>
        <w:jc w:val="both"/>
        <w:rPr>
          <w:rFonts w:ascii="Calibri" w:hAnsi="Calibri" w:cs="Calibri"/>
          <w:sz w:val="22"/>
          <w:szCs w:val="22"/>
          <w:u w:val="none"/>
        </w:rPr>
      </w:pPr>
      <w:r>
        <w:rPr>
          <w:rFonts w:ascii="Calibri" w:hAnsi="Calibri" w:cs="Calibri"/>
          <w:sz w:val="22"/>
          <w:szCs w:val="22"/>
          <w:u w:val="none"/>
        </w:rPr>
        <w:t>Zamuda v širšem smislu po tej pogodbi zajema tudi odpravo vseh napak in pomanjkljivosti povezanih z dokum</w:t>
      </w:r>
      <w:r w:rsidR="00493C36">
        <w:rPr>
          <w:rFonts w:ascii="Calibri" w:hAnsi="Calibri" w:cs="Calibri"/>
          <w:sz w:val="22"/>
          <w:szCs w:val="22"/>
          <w:u w:val="none"/>
        </w:rPr>
        <w:t>e</w:t>
      </w:r>
      <w:r>
        <w:rPr>
          <w:rFonts w:ascii="Calibri" w:hAnsi="Calibri" w:cs="Calibri"/>
          <w:sz w:val="22"/>
          <w:szCs w:val="22"/>
          <w:u w:val="none"/>
        </w:rPr>
        <w:t>ntacijo, ki jo mora izvajalec izročiti naročniku po tej pogodbi.</w:t>
      </w:r>
    </w:p>
    <w:p w14:paraId="4519229B" w14:textId="77777777" w:rsidR="002F34C9" w:rsidRPr="007811DE" w:rsidRDefault="002F34C9" w:rsidP="002F34C9">
      <w:pPr>
        <w:pStyle w:val="Telobesedila3"/>
        <w:jc w:val="both"/>
        <w:rPr>
          <w:rFonts w:ascii="Calibri" w:hAnsi="Calibri" w:cs="Calibri"/>
          <w:sz w:val="22"/>
          <w:szCs w:val="22"/>
          <w:u w:val="none"/>
        </w:rPr>
      </w:pPr>
    </w:p>
    <w:p w14:paraId="705161DB"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D240EAF"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neizpolnitev</w:t>
      </w:r>
      <w:r w:rsidRPr="00146F0A">
        <w:rPr>
          <w:rFonts w:ascii="Calibri" w:hAnsi="Calibri" w:cs="Calibri"/>
          <w:b/>
          <w:sz w:val="22"/>
          <w:szCs w:val="22"/>
          <w:u w:val="none"/>
        </w:rPr>
        <w:t>)</w:t>
      </w:r>
    </w:p>
    <w:p w14:paraId="6B5440CA" w14:textId="6E19A4A1"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 xml:space="preserve">Če izvajalec posamezne storitve iz te pogodbe ne izvede ali naročnik zamudne izpolnitve izvajalca ne </w:t>
      </w:r>
      <w:r w:rsidRPr="00493C36">
        <w:rPr>
          <w:rFonts w:ascii="Calibri" w:hAnsi="Calibri" w:cs="Calibri"/>
          <w:sz w:val="22"/>
          <w:szCs w:val="22"/>
        </w:rPr>
        <w:t xml:space="preserve">sprejme ter nastane položaj neizpolnitve ima naročnik pravico do pogodbene kazni v višini </w:t>
      </w:r>
      <w:r w:rsidR="00963ED7" w:rsidRPr="00493C36">
        <w:rPr>
          <w:rFonts w:ascii="Calibri" w:hAnsi="Calibri" w:cs="Calibri"/>
          <w:sz w:val="22"/>
          <w:szCs w:val="22"/>
        </w:rPr>
        <w:t>200 EUR</w:t>
      </w:r>
      <w:r w:rsidRPr="00493C36">
        <w:rPr>
          <w:rFonts w:ascii="Calibri" w:hAnsi="Calibri" w:cs="Calibri"/>
          <w:sz w:val="22"/>
          <w:szCs w:val="22"/>
        </w:rPr>
        <w:t>.</w:t>
      </w:r>
      <w:r>
        <w:rPr>
          <w:rFonts w:ascii="Calibri" w:hAnsi="Calibri" w:cs="Calibri"/>
          <w:sz w:val="22"/>
          <w:szCs w:val="22"/>
        </w:rPr>
        <w:t xml:space="preserve"> Če naročnik zahteva plačilo pogodbene kazni za neizpolnitev, preneha izpolnitveni zahtevek in se šteje, da je v tem delu naročnik odstopil od pogodbe. Vendar se v dvomu v primeru zamude izvajalca šteje, da naročnik uveljavlja pogodbeno kazen za zamudo in ne pogodbeno kazen za neizpolnitev, razne če naročnik izjavi drugače. Pogodbeno kazen za neizpolnitev lahko naročnik uveljavlja tudi v vseh drugih primerih, ko pride do razveze pogodbe zaradi odstopa od pogodbe zaradi zamude ali napak ali iz drugih razlogov na strani izvajalca.</w:t>
      </w:r>
    </w:p>
    <w:p w14:paraId="1A4670E8" w14:textId="77777777"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Plačilo katerekoli pogodbene kazni izvajalca ne odvezuje od vseh jamčevalnih in /ali garancijskih obveznosti po tej pogodbi, kakor tudi ne od odškodninske odgovornosti, v kolikor škoda presega pogodbeno kazen.</w:t>
      </w:r>
    </w:p>
    <w:p w14:paraId="1B6640EF" w14:textId="77777777" w:rsidR="002F34C9" w:rsidRDefault="002F34C9" w:rsidP="002F34C9">
      <w:pPr>
        <w:autoSpaceDE w:val="0"/>
        <w:autoSpaceDN w:val="0"/>
        <w:adjustRightInd w:val="0"/>
        <w:jc w:val="both"/>
        <w:rPr>
          <w:rFonts w:ascii="Calibri" w:hAnsi="Calibri" w:cs="Calibri"/>
          <w:sz w:val="22"/>
          <w:szCs w:val="22"/>
        </w:rPr>
      </w:pPr>
    </w:p>
    <w:p w14:paraId="3CD5E3B2" w14:textId="77777777"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 xml:space="preserve">Za višino izračunane pogodbene kazni, o čemer naročnik izvajalcu izstavi račun, se vzpostavi terjatev naročnika do izvajalca in se obveznost naročnika za znesek pogodbene kazni zmanjša oz. se le ta pobota. </w:t>
      </w:r>
    </w:p>
    <w:p w14:paraId="748CF974" w14:textId="77777777" w:rsidR="002F34C9" w:rsidRDefault="002F34C9" w:rsidP="002F34C9">
      <w:pPr>
        <w:autoSpaceDE w:val="0"/>
        <w:autoSpaceDN w:val="0"/>
        <w:adjustRightInd w:val="0"/>
        <w:jc w:val="both"/>
        <w:rPr>
          <w:rFonts w:ascii="Calibri" w:hAnsi="Calibri" w:cs="Calibri"/>
          <w:sz w:val="22"/>
          <w:szCs w:val="22"/>
        </w:rPr>
      </w:pPr>
    </w:p>
    <w:p w14:paraId="5F4AD684" w14:textId="36D44281"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V primeru, da naročniku zaradi zamude oziroma neizpo</w:t>
      </w:r>
      <w:r w:rsidR="00493C36">
        <w:rPr>
          <w:rFonts w:ascii="Calibri" w:hAnsi="Calibri" w:cs="Calibri"/>
          <w:sz w:val="22"/>
          <w:szCs w:val="22"/>
        </w:rPr>
        <w:t>l</w:t>
      </w:r>
      <w:r>
        <w:rPr>
          <w:rFonts w:ascii="Calibri" w:hAnsi="Calibri" w:cs="Calibri"/>
          <w:sz w:val="22"/>
          <w:szCs w:val="22"/>
        </w:rPr>
        <w:t xml:space="preserve">nitve izvajalca nastala škoda, ki presega pogodbeno kazen, je izvajalec poleg pogodbene kazni dolžan plačati tudi vse nastale stroške in povrniti škodo zaradi zamude oziroma neizpolnitve v višini, ki jo bo naročnik obračunal, tj. razlika do popolne odškodnine.    </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3A1E7DD8"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00BA207F">
        <w:rPr>
          <w:rFonts w:ascii="Calibri" w:eastAsiaTheme="minorHAnsi" w:hAnsi="Calibri" w:cs="Calibri"/>
          <w:color w:val="000000"/>
          <w:sz w:val="22"/>
          <w:szCs w:val="22"/>
          <w:lang w:eastAsia="en-US"/>
        </w:rPr>
        <w:t xml:space="preserve">menico s pooblastilom za </w:t>
      </w:r>
      <w:proofErr w:type="spellStart"/>
      <w:r w:rsidR="00BA207F">
        <w:rPr>
          <w:rFonts w:ascii="Calibri" w:eastAsiaTheme="minorHAnsi" w:hAnsi="Calibri" w:cs="Calibri"/>
          <w:color w:val="000000"/>
          <w:sz w:val="22"/>
          <w:szCs w:val="22"/>
          <w:lang w:eastAsia="en-US"/>
        </w:rPr>
        <w:t>vnovčitev</w:t>
      </w:r>
      <w:proofErr w:type="spellEnd"/>
      <w:r w:rsidRPr="00146F0A">
        <w:rPr>
          <w:rFonts w:ascii="Calibri" w:eastAsiaTheme="minorHAnsi" w:hAnsi="Calibri" w:cs="Calibri"/>
          <w:color w:val="000000"/>
          <w:sz w:val="22"/>
          <w:szCs w:val="22"/>
          <w:lang w:eastAsia="en-US"/>
        </w:rPr>
        <w:t xml:space="preserve"> za dobro izvedbo pogodbenih obveznosti v višini 10 % od skupne pogodbene vrednosti te pogodbe z vključenim DDV-jem, z veljavnostjo 30 dni po roku za izpolnitev ponudnikovih pogodbenih obveznosti. V kolikor se rok izvedbe podaljša, se mora za enako </w:t>
      </w:r>
      <w:r w:rsidRPr="00146F0A">
        <w:rPr>
          <w:rFonts w:ascii="Calibri" w:eastAsiaTheme="minorHAnsi" w:hAnsi="Calibri" w:cs="Calibri"/>
          <w:color w:val="000000"/>
          <w:sz w:val="22"/>
          <w:szCs w:val="22"/>
          <w:lang w:eastAsia="en-US"/>
        </w:rPr>
        <w:lastRenderedPageBreak/>
        <w:t xml:space="preserve">obdobje podaljšati tudi rok veljavnosti bančne garancije za dobro izvedbo pogodbenih obveznosti. </w:t>
      </w:r>
      <w:r w:rsidR="00BA207F">
        <w:rPr>
          <w:rFonts w:ascii="Calibri" w:eastAsiaTheme="minorHAnsi" w:hAnsi="Calibri" w:cs="Calibri"/>
          <w:color w:val="000000"/>
          <w:sz w:val="22"/>
          <w:szCs w:val="22"/>
          <w:lang w:eastAsia="en-US"/>
        </w:rPr>
        <w:t>Zavarovanje</w:t>
      </w:r>
      <w:r w:rsidRPr="00146F0A">
        <w:rPr>
          <w:rFonts w:ascii="Calibri" w:eastAsiaTheme="minorHAnsi" w:hAnsi="Calibri" w:cs="Calibri"/>
          <w:color w:val="000000"/>
          <w:sz w:val="22"/>
          <w:szCs w:val="22"/>
          <w:lang w:eastAsia="en-US"/>
        </w:rPr>
        <w:t xml:space="preserve">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65C2D2E6"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V primeru unovčitve garancije bo moral izvajalec podati novo </w:t>
      </w:r>
      <w:r w:rsidR="00BA207F">
        <w:rPr>
          <w:rFonts w:ascii="Calibri" w:hAnsi="Calibri" w:cs="Calibri"/>
          <w:sz w:val="22"/>
          <w:szCs w:val="22"/>
        </w:rPr>
        <w:t>menico</w:t>
      </w:r>
      <w:r w:rsidRPr="00146F0A">
        <w:rPr>
          <w:rFonts w:ascii="Calibri" w:hAnsi="Calibri" w:cs="Calibri"/>
          <w:sz w:val="22"/>
          <w:szCs w:val="22"/>
        </w:rPr>
        <w:t>.</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5" w:name="_Hlk158625712"/>
      <w:r w:rsidRPr="00146F0A">
        <w:rPr>
          <w:rFonts w:ascii="Calibri" w:hAnsi="Calibri" w:cs="Calibri"/>
          <w:sz w:val="22"/>
          <w:szCs w:val="22"/>
        </w:rPr>
        <w:t>ko na podlagi te pogodbe nastane terjatev naročnika do izvajalca.</w:t>
      </w:r>
      <w:bookmarkEnd w:id="5"/>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color w:val="BFBFBF" w:themeColor="background1" w:themeShade="BF"/>
          <w:sz w:val="22"/>
          <w:szCs w:val="22"/>
        </w:rPr>
      </w:pPr>
      <w:r w:rsidRPr="00782ECB">
        <w:rPr>
          <w:rFonts w:asciiTheme="minorHAnsi" w:hAnsiTheme="minorHAnsi" w:cstheme="minorHAnsi"/>
          <w:b/>
          <w:color w:val="BFBFBF" w:themeColor="background1" w:themeShade="BF"/>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 xml:space="preserve">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w:t>
      </w:r>
      <w:r w:rsidRPr="00AF49A4">
        <w:rPr>
          <w:rFonts w:ascii="Calibri" w:hAnsi="Calibri" w:cs="Calibri"/>
          <w:color w:val="A6A6A6" w:themeColor="background1" w:themeShade="A6"/>
          <w:sz w:val="22"/>
          <w:szCs w:val="22"/>
        </w:rPr>
        <w:lastRenderedPageBreak/>
        <w:t>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1F95C368"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4F762C78" w14:textId="77777777" w:rsidR="009A5C9E" w:rsidRPr="00713E81" w:rsidRDefault="009A5C9E" w:rsidP="009A5C9E">
      <w:pPr>
        <w:jc w:val="both"/>
        <w:rPr>
          <w:rFonts w:asciiTheme="minorHAnsi" w:hAnsiTheme="minorHAnsi" w:cstheme="minorHAnsi"/>
          <w:sz w:val="22"/>
          <w:szCs w:val="22"/>
          <w:lang w:eastAsia="en-US"/>
        </w:rPr>
      </w:pP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77777777" w:rsidR="00EC62D0" w:rsidRPr="00EC62D0" w:rsidRDefault="00EC62D0"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4E7B3276" w14:textId="77777777" w:rsidR="00EC62D0" w:rsidRPr="00146F0A" w:rsidRDefault="00EC62D0" w:rsidP="00EC62D0">
      <w:pPr>
        <w:widowControl w:val="0"/>
        <w:jc w:val="both"/>
        <w:rPr>
          <w:rFonts w:ascii="Calibri" w:hAnsi="Calibri" w:cs="Calibri"/>
          <w:snapToGrid w:val="0"/>
          <w:sz w:val="22"/>
          <w:szCs w:val="22"/>
          <w:u w:val="single"/>
        </w:rPr>
      </w:pPr>
    </w:p>
    <w:p w14:paraId="674BC4B0" w14:textId="77777777" w:rsidR="00EC62D0" w:rsidRPr="00782ECB" w:rsidRDefault="00EC62D0"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35F819A3" w:rsidR="00AC5D01" w:rsidRPr="00146F0A" w:rsidRDefault="00AC5D01" w:rsidP="00EC62D0">
      <w:pPr>
        <w:pStyle w:val="Odstavekseznama"/>
        <w:keepNext/>
        <w:numPr>
          <w:ilvl w:val="0"/>
          <w:numId w:val="17"/>
        </w:numPr>
        <w:autoSpaceDE w:val="0"/>
        <w:autoSpaceDN w:val="0"/>
        <w:adjustRightInd w:val="0"/>
        <w:rPr>
          <w:rFonts w:ascii="Calibri" w:hAnsi="Calibri" w:cs="Calibri"/>
          <w:b/>
          <w:snapToGrid w:val="0"/>
          <w:sz w:val="22"/>
          <w:szCs w:val="22"/>
        </w:rPr>
      </w:pPr>
      <w:r w:rsidRPr="00EC62D0">
        <w:rPr>
          <w:rFonts w:ascii="Calibri" w:hAnsi="Calibri" w:cs="Calibri"/>
          <w:b/>
          <w:sz w:val="22"/>
          <w:szCs w:val="22"/>
        </w:rPr>
        <w:t>POOBLAŠČENI PREDSTAVNIKI</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23859D38"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6"/>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7"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77777777"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7"/>
    </w:p>
    <w:p w14:paraId="7FE3EF39" w14:textId="060F4ECC" w:rsidR="00BC7AA1" w:rsidRDefault="00BC7AA1" w:rsidP="00BC7AA1">
      <w:pPr>
        <w:jc w:val="both"/>
        <w:rPr>
          <w:rFonts w:ascii="Calibri" w:hAnsi="Calibri" w:cs="Calibri"/>
          <w:sz w:val="22"/>
          <w:szCs w:val="22"/>
          <w:lang w:eastAsia="en-US"/>
        </w:rPr>
      </w:pPr>
    </w:p>
    <w:p w14:paraId="024A498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F61F0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4C31089F" w14:textId="0A25D73F"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68BF3FF6" w14:textId="77777777" w:rsidR="00493C36" w:rsidRPr="00713E81" w:rsidRDefault="00493C36" w:rsidP="009A5C9E">
      <w:pPr>
        <w:jc w:val="both"/>
        <w:rPr>
          <w:rFonts w:asciiTheme="minorHAnsi" w:hAnsiTheme="minorHAnsi" w:cstheme="minorHAnsi"/>
          <w:sz w:val="22"/>
          <w:szCs w:val="22"/>
          <w:lang w:eastAsia="en-US"/>
        </w:rPr>
      </w:pP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Default="009A5C9E" w:rsidP="00F61F0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F61F05">
        <w:rPr>
          <w:rFonts w:asciiTheme="minorHAnsi" w:hAnsiTheme="minorHAnsi" w:cstheme="minorHAnsi"/>
          <w:b/>
          <w:sz w:val="22"/>
          <w:szCs w:val="22"/>
        </w:rPr>
        <w:lastRenderedPageBreak/>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11" w:history="1"/>
    </w:p>
    <w:p w14:paraId="63D94219" w14:textId="56F8A361" w:rsidR="009A5C9E" w:rsidRPr="009A5C9E"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784DDD" w:rsidRDefault="009A5C9E" w:rsidP="00652D7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0C05A36D" w:rsidR="00493C36" w:rsidRDefault="00493C36">
      <w:p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br w:type="page"/>
      </w:r>
    </w:p>
    <w:p w14:paraId="4F5B4505"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54FFF4D8" w14:textId="77777777" w:rsidR="009A5C9E" w:rsidRPr="00713E81" w:rsidRDefault="009A5C9E" w:rsidP="009A5C9E">
      <w:pPr>
        <w:jc w:val="both"/>
        <w:rPr>
          <w:rFonts w:asciiTheme="minorHAnsi" w:hAnsiTheme="minorHAnsi" w:cstheme="minorHAnsi"/>
          <w:sz w:val="22"/>
          <w:szCs w:val="22"/>
          <w:lang w:eastAsia="en-US"/>
        </w:rPr>
      </w:pPr>
    </w:p>
    <w:p w14:paraId="7A60F628"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Marčan,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10254D">
      <w:pPr>
        <w:rPr>
          <w:rFonts w:ascii="Calibri" w:hAnsi="Calibri" w:cs="Calibri"/>
          <w:sz w:val="22"/>
          <w:szCs w:val="22"/>
        </w:rPr>
      </w:pPr>
    </w:p>
    <w:sectPr w:rsidR="001F5901" w:rsidRPr="00146F0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E023" w14:textId="77777777" w:rsidR="00B35AF9" w:rsidRDefault="00B35AF9" w:rsidP="00BC7AA1">
      <w:r>
        <w:separator/>
      </w:r>
    </w:p>
  </w:endnote>
  <w:endnote w:type="continuationSeparator" w:id="0">
    <w:p w14:paraId="282DCF76" w14:textId="77777777" w:rsidR="00B35AF9" w:rsidRDefault="00B35AF9"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1025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E3DC7" w14:textId="77777777" w:rsidR="00B35AF9" w:rsidRDefault="00B35AF9" w:rsidP="00BC7AA1">
      <w:r>
        <w:separator/>
      </w:r>
    </w:p>
  </w:footnote>
  <w:footnote w:type="continuationSeparator" w:id="0">
    <w:p w14:paraId="26E02CE9" w14:textId="77777777" w:rsidR="00B35AF9" w:rsidRDefault="00B35AF9"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 w:id="2">
    <w:p w14:paraId="15B48FE8" w14:textId="145A58C2" w:rsidR="002F34C9" w:rsidRDefault="002F34C9">
      <w:pPr>
        <w:pStyle w:val="Sprotnaopomba-besedilo"/>
      </w:pPr>
      <w:r>
        <w:rPr>
          <w:rStyle w:val="Sprotnaopomba-sklic"/>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3301D"/>
    <w:multiLevelType w:val="hybridMultilevel"/>
    <w:tmpl w:val="2A46064E"/>
    <w:lvl w:ilvl="0" w:tplc="7DF004A6">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F3B48C1"/>
    <w:multiLevelType w:val="hybridMultilevel"/>
    <w:tmpl w:val="A6D6E5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15"/>
  </w:num>
  <w:num w:numId="4">
    <w:abstractNumId w:val="19"/>
  </w:num>
  <w:num w:numId="5">
    <w:abstractNumId w:val="24"/>
  </w:num>
  <w:num w:numId="6">
    <w:abstractNumId w:val="0"/>
  </w:num>
  <w:num w:numId="7">
    <w:abstractNumId w:val="31"/>
  </w:num>
  <w:num w:numId="8">
    <w:abstractNumId w:val="25"/>
  </w:num>
  <w:num w:numId="9">
    <w:abstractNumId w:val="2"/>
  </w:num>
  <w:num w:numId="10">
    <w:abstractNumId w:val="26"/>
  </w:num>
  <w:num w:numId="11">
    <w:abstractNumId w:val="21"/>
  </w:num>
  <w:num w:numId="12">
    <w:abstractNumId w:val="30"/>
  </w:num>
  <w:num w:numId="13">
    <w:abstractNumId w:val="6"/>
  </w:num>
  <w:num w:numId="14">
    <w:abstractNumId w:val="10"/>
  </w:num>
  <w:num w:numId="15">
    <w:abstractNumId w:val="16"/>
  </w:num>
  <w:num w:numId="16">
    <w:abstractNumId w:val="23"/>
  </w:num>
  <w:num w:numId="17">
    <w:abstractNumId w:val="17"/>
  </w:num>
  <w:num w:numId="18">
    <w:abstractNumId w:val="5"/>
  </w:num>
  <w:num w:numId="19">
    <w:abstractNumId w:val="3"/>
  </w:num>
  <w:num w:numId="20">
    <w:abstractNumId w:val="11"/>
  </w:num>
  <w:num w:numId="21">
    <w:abstractNumId w:val="13"/>
  </w:num>
  <w:num w:numId="22">
    <w:abstractNumId w:val="4"/>
  </w:num>
  <w:num w:numId="23">
    <w:abstractNumId w:val="1"/>
  </w:num>
  <w:num w:numId="24">
    <w:abstractNumId w:val="32"/>
  </w:num>
  <w:num w:numId="25">
    <w:abstractNumId w:val="18"/>
  </w:num>
  <w:num w:numId="26">
    <w:abstractNumId w:val="22"/>
  </w:num>
  <w:num w:numId="27">
    <w:abstractNumId w:val="34"/>
  </w:num>
  <w:num w:numId="28">
    <w:abstractNumId w:val="9"/>
  </w:num>
  <w:num w:numId="29">
    <w:abstractNumId w:val="20"/>
  </w:num>
  <w:num w:numId="30">
    <w:abstractNumId w:val="12"/>
  </w:num>
  <w:num w:numId="31">
    <w:abstractNumId w:val="8"/>
  </w:num>
  <w:num w:numId="32">
    <w:abstractNumId w:val="33"/>
  </w:num>
  <w:num w:numId="33">
    <w:abstractNumId w:val="27"/>
  </w:num>
  <w:num w:numId="34">
    <w:abstractNumId w:val="7"/>
  </w:num>
  <w:num w:numId="35">
    <w:abstractNumId w:val="35"/>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746FA"/>
    <w:rsid w:val="00076FD8"/>
    <w:rsid w:val="000815C3"/>
    <w:rsid w:val="0009585C"/>
    <w:rsid w:val="000A71D6"/>
    <w:rsid w:val="000E3700"/>
    <w:rsid w:val="00101549"/>
    <w:rsid w:val="00102390"/>
    <w:rsid w:val="0010254D"/>
    <w:rsid w:val="00115496"/>
    <w:rsid w:val="001243CB"/>
    <w:rsid w:val="00127773"/>
    <w:rsid w:val="00146F0A"/>
    <w:rsid w:val="001539AA"/>
    <w:rsid w:val="0018311C"/>
    <w:rsid w:val="001A0710"/>
    <w:rsid w:val="001B24B4"/>
    <w:rsid w:val="001F2EA8"/>
    <w:rsid w:val="00246815"/>
    <w:rsid w:val="002739BA"/>
    <w:rsid w:val="002B341B"/>
    <w:rsid w:val="002C303B"/>
    <w:rsid w:val="002F34C9"/>
    <w:rsid w:val="00324887"/>
    <w:rsid w:val="00334C9A"/>
    <w:rsid w:val="00370604"/>
    <w:rsid w:val="00392623"/>
    <w:rsid w:val="003C3590"/>
    <w:rsid w:val="003E479A"/>
    <w:rsid w:val="003F30B3"/>
    <w:rsid w:val="00405F59"/>
    <w:rsid w:val="00436C6F"/>
    <w:rsid w:val="00440C8B"/>
    <w:rsid w:val="0045334D"/>
    <w:rsid w:val="0047195E"/>
    <w:rsid w:val="00472177"/>
    <w:rsid w:val="00493C36"/>
    <w:rsid w:val="004A5B17"/>
    <w:rsid w:val="004C1F00"/>
    <w:rsid w:val="004C4472"/>
    <w:rsid w:val="004E11B5"/>
    <w:rsid w:val="004E55B4"/>
    <w:rsid w:val="00510335"/>
    <w:rsid w:val="005205CF"/>
    <w:rsid w:val="00541355"/>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5909"/>
    <w:rsid w:val="006B7A68"/>
    <w:rsid w:val="006F5A6B"/>
    <w:rsid w:val="00713A6A"/>
    <w:rsid w:val="007274A8"/>
    <w:rsid w:val="00776386"/>
    <w:rsid w:val="00782ECB"/>
    <w:rsid w:val="00791397"/>
    <w:rsid w:val="007C0808"/>
    <w:rsid w:val="007C3472"/>
    <w:rsid w:val="007D7766"/>
    <w:rsid w:val="007F11A2"/>
    <w:rsid w:val="008166A7"/>
    <w:rsid w:val="00817FCE"/>
    <w:rsid w:val="008344E4"/>
    <w:rsid w:val="0086163A"/>
    <w:rsid w:val="00861C6C"/>
    <w:rsid w:val="008636AE"/>
    <w:rsid w:val="0088265E"/>
    <w:rsid w:val="00892993"/>
    <w:rsid w:val="0089364B"/>
    <w:rsid w:val="008D6560"/>
    <w:rsid w:val="008E2026"/>
    <w:rsid w:val="008F0C6C"/>
    <w:rsid w:val="008F12A6"/>
    <w:rsid w:val="008F366E"/>
    <w:rsid w:val="0091646A"/>
    <w:rsid w:val="00931D99"/>
    <w:rsid w:val="009446C4"/>
    <w:rsid w:val="00944E52"/>
    <w:rsid w:val="009476FF"/>
    <w:rsid w:val="00960AB6"/>
    <w:rsid w:val="00963ED7"/>
    <w:rsid w:val="009A1EA9"/>
    <w:rsid w:val="009A5C9E"/>
    <w:rsid w:val="009A6EE5"/>
    <w:rsid w:val="009C4B95"/>
    <w:rsid w:val="00A30A2C"/>
    <w:rsid w:val="00A73C89"/>
    <w:rsid w:val="00AA2EAD"/>
    <w:rsid w:val="00AC5D01"/>
    <w:rsid w:val="00AD692A"/>
    <w:rsid w:val="00AE40F1"/>
    <w:rsid w:val="00AF49A4"/>
    <w:rsid w:val="00B02248"/>
    <w:rsid w:val="00B03237"/>
    <w:rsid w:val="00B359E5"/>
    <w:rsid w:val="00B35AF9"/>
    <w:rsid w:val="00B37CFE"/>
    <w:rsid w:val="00B83642"/>
    <w:rsid w:val="00BA207F"/>
    <w:rsid w:val="00BC7AA1"/>
    <w:rsid w:val="00BD2DCD"/>
    <w:rsid w:val="00BF3F75"/>
    <w:rsid w:val="00C05C1A"/>
    <w:rsid w:val="00C522F7"/>
    <w:rsid w:val="00C533A0"/>
    <w:rsid w:val="00C675AB"/>
    <w:rsid w:val="00CA0E9A"/>
    <w:rsid w:val="00CC215A"/>
    <w:rsid w:val="00CF4C4B"/>
    <w:rsid w:val="00DE679E"/>
    <w:rsid w:val="00E0357F"/>
    <w:rsid w:val="00E356B1"/>
    <w:rsid w:val="00E37CA8"/>
    <w:rsid w:val="00E40D33"/>
    <w:rsid w:val="00E559F2"/>
    <w:rsid w:val="00E666B2"/>
    <w:rsid w:val="00E972B1"/>
    <w:rsid w:val="00EC0801"/>
    <w:rsid w:val="00EC2CAA"/>
    <w:rsid w:val="00EC62D0"/>
    <w:rsid w:val="00F304E2"/>
    <w:rsid w:val="00F47EA7"/>
    <w:rsid w:val="00F52159"/>
    <w:rsid w:val="00F54A8D"/>
    <w:rsid w:val="00F556CD"/>
    <w:rsid w:val="00F57D03"/>
    <w:rsid w:val="00F61F05"/>
    <w:rsid w:val="00F64DA8"/>
    <w:rsid w:val="00F92A41"/>
    <w:rsid w:val="00FB10A4"/>
    <w:rsid w:val="00FB74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1"/>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tnarsto.moretini@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EF04AF-443F-4767-8CD5-6AA87457E8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B0B65-9887-4EDD-AE65-56CF6512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6186-4BF6-4D1E-ACE8-5ED76EC94B0F}">
  <ds:schemaRefs>
    <ds:schemaRef ds:uri="http://schemas.microsoft.com/sharepoint/v3/contenttype/forms"/>
  </ds:schemaRefs>
</ds:datastoreItem>
</file>

<file path=customXml/itemProps4.xml><?xml version="1.0" encoding="utf-8"?>
<ds:datastoreItem xmlns:ds="http://schemas.openxmlformats.org/officeDocument/2006/customXml" ds:itemID="{895EC20D-F6A0-4D35-8DFC-C42D81FE3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3619</Words>
  <Characters>20632</Characters>
  <Application>Microsoft Office Word</Application>
  <DocSecurity>0</DocSecurity>
  <Lines>171</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2024-09-10T06:03:00Z</cp:lastPrinted>
  <dcterms:created xsi:type="dcterms:W3CDTF">2024-12-09T07:32:00Z</dcterms:created>
  <dcterms:modified xsi:type="dcterms:W3CDTF">2024-12-10T13:27:00Z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